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noProof/>
          <w:color w:val="0000FF"/>
          <w:kern w:val="0"/>
          <w:sz w:val="27"/>
          <w:szCs w:val="27"/>
          <w:lang w:eastAsia="en-AU" w:bidi="he-IL"/>
          <w14:ligatures w14:val="none"/>
        </w:rPr>
        <w:drawing>
          <wp:inline distT="0" distB="0" distL="0" distR="0">
            <wp:extent cx="2857500" cy="4358640"/>
            <wp:effectExtent l="0" t="0" r="0" b="0"/>
            <wp:docPr id="617474056" name="Picture 1" descr="Cover In the Name of God">
              <a:hlinkClick xmlns:a="http://schemas.openxmlformats.org/drawingml/2006/main" r:id="rId5" tgtFrame="&quot;_self&quot;" tooltip="&quot;In the Name of Go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n the Name of God">
                      <a:hlinkClick r:id="rId5" tgtFrame="&quot;_self&quot;" tooltip="&quot;In the Name of Go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BF" w:rsidRPr="00A022BF" w:rsidRDefault="00A022BF" w:rsidP="00A022BF">
      <w:pPr>
        <w:shd w:val="clear" w:color="auto" w:fill="FFFFFF"/>
        <w:spacing w:after="240" w:line="240" w:lineRule="auto"/>
        <w:ind w:left="567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eastAsia="en-AU" w:bidi="he-IL"/>
          <w14:ligatures w14:val="none"/>
        </w:rPr>
        <w:t>In the Name of God</w:t>
      </w:r>
    </w:p>
    <w:p w:rsidR="00A022BF" w:rsidRPr="00A022BF" w:rsidRDefault="00A022BF" w:rsidP="00A022BF">
      <w:pPr>
        <w:shd w:val="clear" w:color="auto" w:fill="FFFFFF"/>
        <w:spacing w:after="240" w:line="240" w:lineRule="auto"/>
        <w:ind w:left="567"/>
        <w:outlineLvl w:val="1"/>
        <w:rPr>
          <w:rFonts w:asciiTheme="majorBidi" w:eastAsia="Times New Roman" w:hAnsiTheme="majorBidi" w:cstheme="majorBidi"/>
          <w:b/>
          <w:bCs/>
          <w:color w:val="000000"/>
          <w:kern w:val="0"/>
          <w:sz w:val="36"/>
          <w:szCs w:val="36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b/>
          <w:bCs/>
          <w:color w:val="000000"/>
          <w:kern w:val="0"/>
          <w:sz w:val="36"/>
          <w:szCs w:val="36"/>
          <w:lang w:eastAsia="en-AU" w:bidi="he-IL"/>
          <w14:ligatures w14:val="none"/>
        </w:rPr>
        <w:t>The Bible in the Colonial Discourse of Empire</w:t>
      </w:r>
    </w:p>
    <w:p w:rsidR="00A022BF" w:rsidRPr="00A022BF" w:rsidRDefault="00A022BF" w:rsidP="00A022BF">
      <w:pPr>
        <w:shd w:val="clear" w:color="auto" w:fill="FFFFFF"/>
        <w:spacing w:before="60" w:after="120" w:line="240" w:lineRule="auto"/>
        <w:ind w:left="567"/>
        <w:outlineLvl w:val="3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n-AU" w:bidi="he-IL"/>
          <w14:ligatures w14:val="none"/>
        </w:rPr>
        <w:t>Series: </w:t>
      </w:r>
    </w:p>
    <w:p w:rsidR="00A022BF" w:rsidRPr="00A022BF" w:rsidRDefault="00A022BF" w:rsidP="00A022B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567" w:firstLine="0"/>
        <w:outlineLvl w:val="3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n-AU" w:bidi="he-IL"/>
          <w14:ligatures w14:val="none"/>
        </w:rPr>
      </w:pPr>
      <w:hyperlink r:id="rId7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4"/>
            <w:szCs w:val="24"/>
            <w:u w:val="single"/>
            <w:lang w:eastAsia="en-AU" w:bidi="he-IL"/>
            <w14:ligatures w14:val="none"/>
          </w:rPr>
          <w:t>Biblical Interpretation Series</w:t>
        </w:r>
      </w:hyperlink>
      <w:r w:rsidRPr="00A022BF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n-AU" w:bidi="he-IL"/>
          <w14:ligatures w14:val="none"/>
        </w:rPr>
        <w:t>, Volume: 126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Editors: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8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C.L. Crouch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 and 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9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Jonathan Stökl</w:t>
        </w:r>
      </w:hyperlink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In </w:t>
      </w:r>
      <w:r w:rsidRPr="00A022BF">
        <w:rPr>
          <w:rFonts w:asciiTheme="majorBidi" w:eastAsia="Times New Roman" w:hAnsiTheme="majorBidi" w:cstheme="majorBidi"/>
          <w:i/>
          <w:iCs/>
          <w:color w:val="000000"/>
          <w:kern w:val="0"/>
          <w:sz w:val="27"/>
          <w:szCs w:val="27"/>
          <w:lang w:eastAsia="en-AU" w:bidi="he-IL"/>
          <w14:ligatures w14:val="none"/>
        </w:rPr>
        <w:t>In the Name of God</w:t>
      </w: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 biblical scholars and historians begin the exciting work of deconstructing British and Spanish imperial usage of the Bible as well as the use of the Bible to counteract imperialism.</w:t>
      </w: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br/>
      </w: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br/>
        <w:t>Six essays explore the intersections...</w:t>
      </w:r>
      <w:hyperlink r:id="rId10" w:anchor="showmorecontent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u w:val="single"/>
            <w:lang w:eastAsia="en-AU" w:bidi="he-IL"/>
            <w14:ligatures w14:val="none"/>
          </w:rPr>
          <w:t>See More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Copyright Year: 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2014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E-Book (PDF)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Availability: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Published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ISBN: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lastRenderedPageBreak/>
        <w:t>978-90-04-25912-6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Publication: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29 Nov 2013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EUR  €120.00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Hardback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Availability: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Published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ISBN: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978-90-04-25833-4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Publication: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29 Nov 2013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EUR  €120.00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1" w:history="1">
        <w:r w:rsidRPr="00A022BF">
          <w:rPr>
            <w:rFonts w:asciiTheme="majorBidi" w:eastAsia="Times New Roman" w:hAnsiTheme="majorBidi" w:cstheme="majorBidi"/>
            <w:color w:val="FFFFFF"/>
            <w:kern w:val="0"/>
            <w:sz w:val="27"/>
            <w:szCs w:val="27"/>
            <w:u w:val="single"/>
            <w:bdr w:val="none" w:sz="0" w:space="0" w:color="auto" w:frame="1"/>
            <w:shd w:val="clear" w:color="auto" w:fill="0F356C"/>
            <w:lang w:eastAsia="en-AU" w:bidi="he-IL"/>
            <w14:ligatures w14:val="none"/>
          </w:rPr>
          <w:t>Login via Institution</w:t>
        </w:r>
      </w:hyperlink>
    </w:p>
    <w:p w:rsidR="00A022BF" w:rsidRPr="00A022BF" w:rsidRDefault="00A022BF" w:rsidP="00A022BF">
      <w:pPr>
        <w:shd w:val="clear" w:color="auto" w:fill="FFFFFF"/>
        <w:spacing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en-AU" w:bidi="he-IL"/>
          <w14:ligatures w14:val="none"/>
        </w:rPr>
        <w:t>Prices from (excl. shipping):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€120.00</w:t>
      </w:r>
    </w:p>
    <w:p w:rsidR="00A022BF" w:rsidRPr="00A022BF" w:rsidRDefault="00A022BF" w:rsidP="00A022BF">
      <w:pPr>
        <w:shd w:val="clear" w:color="auto" w:fill="FFFFFF"/>
        <w:spacing w:after="0" w:line="285" w:lineRule="atLeast"/>
        <w:ind w:left="567"/>
        <w:textAlignment w:val="top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​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/>
        <w:textAlignment w:val="top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Available formats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 </w:t>
      </w:r>
      <w:hyperlink r:id="rId12" w:tooltip="Add to Cart" w:history="1">
        <w:r w:rsidRPr="00A022BF">
          <w:rPr>
            <w:rFonts w:asciiTheme="majorBidi" w:eastAsia="Times New Roman" w:hAnsiTheme="majorBidi" w:cstheme="majorBidi"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en-AU" w:bidi="he-IL"/>
            <w14:ligatures w14:val="none"/>
          </w:rPr>
          <w:t>Add to Cart</w:t>
        </w:r>
      </w:hyperlink>
    </w:p>
    <w:p w:rsidR="00A022BF" w:rsidRPr="00A022BF" w:rsidRDefault="00A022BF" w:rsidP="00A022BF">
      <w:pPr>
        <w:numPr>
          <w:ilvl w:val="0"/>
          <w:numId w:val="2"/>
        </w:numPr>
        <w:shd w:val="clear" w:color="auto" w:fill="FFFFFF"/>
        <w:spacing w:line="240" w:lineRule="auto"/>
        <w:ind w:left="567" w:firstLine="0"/>
        <w:jc w:val="center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3" w:tooltip="View PDF Flyer" w:history="1">
        <w:r w:rsidRPr="00A022BF">
          <w:rPr>
            <w:rFonts w:asciiTheme="majorBidi" w:eastAsia="Times New Roman" w:hAnsiTheme="majorBidi" w:cstheme="majorBidi"/>
            <w:color w:val="0F356C"/>
            <w:kern w:val="0"/>
            <w:sz w:val="27"/>
            <w:szCs w:val="27"/>
            <w:u w:val="single"/>
            <w:bdr w:val="single" w:sz="6" w:space="5" w:color="C3C3C3" w:frame="1"/>
            <w:lang w:eastAsia="en-AU" w:bidi="he-IL"/>
            <w14:ligatures w14:val="none"/>
          </w:rPr>
          <w:t>View PDF Flyer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4" w:tooltip="Get Permissions" w:history="1">
        <w:r w:rsidRPr="00A022BF">
          <w:rPr>
            <w:rFonts w:asciiTheme="majorBidi" w:eastAsia="Times New Roman" w:hAnsiTheme="majorBidi" w:cstheme="majorBidi"/>
            <w:color w:val="0F356C"/>
            <w:kern w:val="0"/>
            <w:sz w:val="27"/>
            <w:szCs w:val="27"/>
            <w:u w:val="single"/>
            <w:bdr w:val="single" w:sz="6" w:space="5" w:color="C3C3C3" w:frame="1"/>
            <w:lang w:eastAsia="en-AU" w:bidi="he-IL"/>
            <w14:ligatures w14:val="none"/>
          </w:rPr>
          <w:t>Get Permissions</w:t>
        </w:r>
      </w:hyperlink>
    </w:p>
    <w:p w:rsidR="00A022BF" w:rsidRPr="00A022BF" w:rsidRDefault="00A022BF" w:rsidP="00A022BF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rPr>
          <w:rFonts w:asciiTheme="majorBidi" w:eastAsia="Times New Roman" w:hAnsiTheme="majorBidi" w:cstheme="majorBidi"/>
          <w:color w:val="0F356C"/>
          <w:kern w:val="0"/>
          <w:sz w:val="27"/>
          <w:szCs w:val="27"/>
          <w:lang w:eastAsia="en-AU" w:bidi="he-IL"/>
          <w14:ligatures w14:val="none"/>
        </w:rPr>
      </w:pPr>
      <w:hyperlink r:id="rId15" w:anchor="container-66385-item-66382" w:history="1">
        <w:r w:rsidRPr="00A022BF">
          <w:rPr>
            <w:rFonts w:asciiTheme="majorBidi" w:eastAsia="Times New Roman" w:hAnsiTheme="majorBidi" w:cstheme="majorBidi"/>
            <w:color w:val="0F356C"/>
            <w:kern w:val="0"/>
            <w:sz w:val="27"/>
            <w:szCs w:val="27"/>
            <w:bdr w:val="none" w:sz="0" w:space="0" w:color="auto" w:frame="1"/>
            <w:lang w:eastAsia="en-AU" w:bidi="he-IL"/>
            <w14:ligatures w14:val="none"/>
          </w:rPr>
          <w:t>Contents</w:t>
        </w:r>
      </w:hyperlink>
    </w:p>
    <w:p w:rsidR="00A022BF" w:rsidRPr="00A022BF" w:rsidRDefault="00A022BF" w:rsidP="00A022BF">
      <w:pPr>
        <w:numPr>
          <w:ilvl w:val="0"/>
          <w:numId w:val="3"/>
        </w:numPr>
        <w:shd w:val="clear" w:color="auto" w:fill="FFFFFF"/>
        <w:spacing w:before="15" w:after="0" w:line="240" w:lineRule="auto"/>
        <w:ind w:left="567" w:right="48" w:firstLine="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6" w:anchor="container-66385-item-66383" w:history="1">
        <w:r w:rsidRPr="00A022BF">
          <w:rPr>
            <w:rFonts w:asciiTheme="majorBidi" w:eastAsia="Times New Roman" w:hAnsiTheme="majorBidi" w:cstheme="majorBidi"/>
            <w:color w:val="000000"/>
            <w:kern w:val="0"/>
            <w:sz w:val="27"/>
            <w:szCs w:val="27"/>
            <w:bdr w:val="none" w:sz="0" w:space="0" w:color="auto" w:frame="1"/>
            <w:lang w:eastAsia="en-AU" w:bidi="he-IL"/>
            <w14:ligatures w14:val="none"/>
          </w:rPr>
          <w:t>About</w:t>
        </w:r>
      </w:hyperlink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17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Preliminary Material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Editors: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8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C.L. Crouch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 and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19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Jonathan Stökl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i–vii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20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Introduction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Authors: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21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C. L. Crouch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lastRenderedPageBreak/>
        <w:t> and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22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Jonathan Stökl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1–2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23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Comparing the ‘Telegraph Bible’ of the Late British Empire to the Chaotic Bible of the Sixteenth Century Spanish Empire: Beyond the Canaan Mandate into Anxious Parables of the Land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24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Yvonne Sherwood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4–62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25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The </w:t>
        </w:r>
        <w:r w:rsidRPr="00A022BF">
          <w:rPr>
            <w:rFonts w:asciiTheme="majorBidi" w:eastAsia="Times New Roman" w:hAnsiTheme="majorBidi" w:cstheme="majorBidi"/>
            <w:i/>
            <w:iCs/>
            <w:color w:val="007F92"/>
            <w:kern w:val="0"/>
            <w:sz w:val="15"/>
            <w:szCs w:val="15"/>
            <w:lang w:eastAsia="en-AU" w:bidi="he-IL"/>
            <w14:ligatures w14:val="none"/>
          </w:rPr>
          <w:t>Esperança de Israel</w:t>
        </w:r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: A Mission to Cromwell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26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Maria Ana T. Valdez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63–84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27" w:history="1">
        <w:r w:rsidRPr="00A022BF">
          <w:rPr>
            <w:rFonts w:asciiTheme="majorBidi" w:eastAsia="Times New Roman" w:hAnsiTheme="majorBidi" w:cstheme="majorBidi"/>
            <w:i/>
            <w:iCs/>
            <w:color w:val="007F92"/>
            <w:kern w:val="0"/>
            <w:sz w:val="15"/>
            <w:szCs w:val="15"/>
            <w:lang w:eastAsia="en-AU" w:bidi="he-IL"/>
            <w14:ligatures w14:val="none"/>
          </w:rPr>
          <w:t>Mare Clausum, Leviathan</w:t>
        </w:r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, and </w:t>
        </w:r>
        <w:r w:rsidRPr="00A022BF">
          <w:rPr>
            <w:rFonts w:asciiTheme="majorBidi" w:eastAsia="Times New Roman" w:hAnsiTheme="majorBidi" w:cstheme="majorBidi"/>
            <w:i/>
            <w:iCs/>
            <w:color w:val="007F92"/>
            <w:kern w:val="0"/>
            <w:sz w:val="15"/>
            <w:szCs w:val="15"/>
            <w:lang w:eastAsia="en-AU" w:bidi="he-IL"/>
            <w14:ligatures w14:val="none"/>
          </w:rPr>
          <w:t>Oceana</w:t>
        </w:r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: Bible Criticism, Secularisation and Imperialism in Seventeenth-Century English Political and Legal Thought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28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 xml:space="preserve">Mark </w:t>
        </w:r>
        <w:proofErr w:type="spellStart"/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Somos</w:t>
        </w:r>
        <w:proofErr w:type="spellEnd"/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85–132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29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The Armies of Gog, the Merchants of Tarshish, and the British Empire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30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Andrew Mein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lastRenderedPageBreak/>
        <w:t>133–149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31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The ‘</w:t>
        </w:r>
        <w:proofErr w:type="spellStart"/>
        <w:r w:rsidRPr="00A022BF">
          <w:rPr>
            <w:rFonts w:asciiTheme="majorBidi" w:eastAsia="Times New Roman" w:hAnsiTheme="majorBidi" w:cstheme="majorBidi"/>
            <w:i/>
            <w:iCs/>
            <w:color w:val="007F92"/>
            <w:kern w:val="0"/>
            <w:sz w:val="15"/>
            <w:szCs w:val="15"/>
            <w:lang w:eastAsia="en-AU" w:bidi="he-IL"/>
            <w14:ligatures w14:val="none"/>
          </w:rPr>
          <w:t>Jerusalemgangers</w:t>
        </w:r>
        <w:proofErr w:type="spellEnd"/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’ as an Illustration of Resistance against the British Empire and Nineteenth Century Biblical Interpretation in Southern Africa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32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Hendrik Bosman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151–168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33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The Battle of the Books: The Bible versus the Vedas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Author: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34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Hugh Pyper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169–187</w:t>
      </w:r>
    </w:p>
    <w:p w:rsidR="00A022BF" w:rsidRPr="00A022BF" w:rsidRDefault="00A022BF" w:rsidP="00A022B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567" w:right="480" w:firstLine="0"/>
        <w:jc w:val="center"/>
        <w:textAlignment w:val="center"/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F44336"/>
          <w:kern w:val="0"/>
          <w:sz w:val="27"/>
          <w:szCs w:val="27"/>
          <w:lang w:eastAsia="en-AU" w:bidi="he-IL"/>
          <w14:ligatures w14:val="none"/>
        </w:rPr>
        <w:t>Restricted Access</w:t>
      </w:r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outlineLvl w:val="5"/>
        <w:rPr>
          <w:rFonts w:asciiTheme="majorBidi" w:eastAsia="Times New Roman" w:hAnsiTheme="majorBidi" w:cstheme="majorBidi"/>
          <w:color w:val="000000"/>
          <w:kern w:val="0"/>
          <w:sz w:val="15"/>
          <w:szCs w:val="15"/>
          <w:lang w:eastAsia="en-AU" w:bidi="he-IL"/>
          <w14:ligatures w14:val="none"/>
        </w:rPr>
      </w:pPr>
      <w:hyperlink r:id="rId35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15"/>
            <w:szCs w:val="15"/>
            <w:u w:val="single"/>
            <w:lang w:eastAsia="en-AU" w:bidi="he-IL"/>
            <w14:ligatures w14:val="none"/>
          </w:rPr>
          <w:t>Index of Biblical References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Editors: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36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C.L. Crouch</w:t>
        </w:r>
      </w:hyperlink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 and </w:t>
      </w:r>
    </w:p>
    <w:p w:rsidR="00A022BF" w:rsidRPr="00A022BF" w:rsidRDefault="00A022BF" w:rsidP="00A022BF">
      <w:pPr>
        <w:shd w:val="clear" w:color="auto" w:fill="FFFFFF"/>
        <w:spacing w:beforeAutospacing="1" w:after="0" w:afterAutospacing="1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hyperlink r:id="rId37" w:history="1">
        <w:r w:rsidRPr="00A022BF">
          <w:rPr>
            <w:rFonts w:asciiTheme="majorBidi" w:eastAsia="Times New Roman" w:hAnsiTheme="majorBidi" w:cstheme="majorBidi"/>
            <w:color w:val="007F92"/>
            <w:kern w:val="0"/>
            <w:sz w:val="27"/>
            <w:szCs w:val="27"/>
            <w:lang w:eastAsia="en-AU" w:bidi="he-IL"/>
            <w14:ligatures w14:val="none"/>
          </w:rPr>
          <w:t>Jonathan Stökl</w:t>
        </w:r>
      </w:hyperlink>
    </w:p>
    <w:p w:rsidR="00A022BF" w:rsidRPr="00A022BF" w:rsidRDefault="00A022BF" w:rsidP="00A022BF">
      <w:pPr>
        <w:shd w:val="clear" w:color="auto" w:fill="FFFFFF"/>
        <w:spacing w:after="0"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Pages: </w:t>
      </w:r>
    </w:p>
    <w:p w:rsidR="00A022BF" w:rsidRPr="00A022BF" w:rsidRDefault="00A022BF" w:rsidP="00A022BF">
      <w:pPr>
        <w:shd w:val="clear" w:color="auto" w:fill="FFFFFF"/>
        <w:spacing w:line="240" w:lineRule="auto"/>
        <w:ind w:left="567" w:right="480"/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</w:pPr>
      <w:r w:rsidRPr="00A022BF">
        <w:rPr>
          <w:rFonts w:asciiTheme="majorBidi" w:eastAsia="Times New Roman" w:hAnsiTheme="majorBidi" w:cstheme="majorBidi"/>
          <w:color w:val="000000"/>
          <w:kern w:val="0"/>
          <w:sz w:val="27"/>
          <w:szCs w:val="27"/>
          <w:lang w:eastAsia="en-AU" w:bidi="he-IL"/>
          <w14:ligatures w14:val="none"/>
        </w:rPr>
        <w:t>189–191</w:t>
      </w:r>
    </w:p>
    <w:p w:rsidR="00FB4C4A" w:rsidRPr="00A022BF" w:rsidRDefault="00FB4C4A" w:rsidP="00A022BF">
      <w:pPr>
        <w:ind w:left="567"/>
        <w:rPr>
          <w:rFonts w:asciiTheme="majorBidi" w:hAnsiTheme="majorBidi" w:cstheme="majorBidi"/>
        </w:rPr>
      </w:pPr>
    </w:p>
    <w:sectPr w:rsidR="00FB4C4A" w:rsidRPr="00A022BF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DBB"/>
    <w:multiLevelType w:val="multilevel"/>
    <w:tmpl w:val="A7A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82D9F"/>
    <w:multiLevelType w:val="multilevel"/>
    <w:tmpl w:val="AC0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7259C"/>
    <w:multiLevelType w:val="multilevel"/>
    <w:tmpl w:val="054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41893"/>
    <w:multiLevelType w:val="multilevel"/>
    <w:tmpl w:val="DB3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763647">
    <w:abstractNumId w:val="0"/>
  </w:num>
  <w:num w:numId="2" w16cid:durableId="246237175">
    <w:abstractNumId w:val="1"/>
  </w:num>
  <w:num w:numId="3" w16cid:durableId="475732189">
    <w:abstractNumId w:val="2"/>
  </w:num>
  <w:num w:numId="4" w16cid:durableId="209316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BF"/>
    <w:rsid w:val="000A1266"/>
    <w:rsid w:val="000F3AF7"/>
    <w:rsid w:val="00192BFD"/>
    <w:rsid w:val="001A0F9A"/>
    <w:rsid w:val="001D3126"/>
    <w:rsid w:val="00233803"/>
    <w:rsid w:val="00277FBB"/>
    <w:rsid w:val="002F5870"/>
    <w:rsid w:val="00306C90"/>
    <w:rsid w:val="00335301"/>
    <w:rsid w:val="00336255"/>
    <w:rsid w:val="00351854"/>
    <w:rsid w:val="003C1DC0"/>
    <w:rsid w:val="004E1255"/>
    <w:rsid w:val="0052689C"/>
    <w:rsid w:val="00556E4A"/>
    <w:rsid w:val="0057537B"/>
    <w:rsid w:val="005B3FF6"/>
    <w:rsid w:val="005C216B"/>
    <w:rsid w:val="00610EAF"/>
    <w:rsid w:val="006C7142"/>
    <w:rsid w:val="006D0269"/>
    <w:rsid w:val="00705DF3"/>
    <w:rsid w:val="008354DD"/>
    <w:rsid w:val="0083703B"/>
    <w:rsid w:val="008477D7"/>
    <w:rsid w:val="0087243E"/>
    <w:rsid w:val="00944E57"/>
    <w:rsid w:val="00A022BF"/>
    <w:rsid w:val="00A61297"/>
    <w:rsid w:val="00B0610D"/>
    <w:rsid w:val="00B53AE0"/>
    <w:rsid w:val="00C101BB"/>
    <w:rsid w:val="00D531EF"/>
    <w:rsid w:val="00DB77C6"/>
    <w:rsid w:val="00E538A2"/>
    <w:rsid w:val="00E7358A"/>
    <w:rsid w:val="00E93143"/>
    <w:rsid w:val="00EC4910"/>
    <w:rsid w:val="00F11519"/>
    <w:rsid w:val="00FB37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B8DDA-CA9F-41A3-8A22-61043E5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he-IL"/>
    </w:rPr>
  </w:style>
  <w:style w:type="paragraph" w:styleId="Heading2">
    <w:name w:val="heading 2"/>
    <w:basedOn w:val="Normal"/>
    <w:link w:val="Heading2Char"/>
    <w:uiPriority w:val="9"/>
    <w:qFormat/>
    <w:rsid w:val="00A0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 w:bidi="he-IL"/>
    </w:rPr>
  </w:style>
  <w:style w:type="paragraph" w:styleId="Heading4">
    <w:name w:val="heading 4"/>
    <w:basedOn w:val="Normal"/>
    <w:link w:val="Heading4Char"/>
    <w:uiPriority w:val="9"/>
    <w:qFormat/>
    <w:rsid w:val="00A02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 w:bidi="he-IL"/>
    </w:rPr>
  </w:style>
  <w:style w:type="paragraph" w:styleId="Heading6">
    <w:name w:val="heading 6"/>
    <w:basedOn w:val="Normal"/>
    <w:link w:val="Heading6Char"/>
    <w:uiPriority w:val="9"/>
    <w:qFormat/>
    <w:rsid w:val="00A022B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2BF"/>
    <w:rPr>
      <w:rFonts w:ascii="Times New Roman" w:eastAsia="Times New Roman" w:hAnsi="Times New Roman" w:cs="Times New Roman"/>
      <w:b/>
      <w:bCs/>
      <w:kern w:val="36"/>
      <w:sz w:val="48"/>
      <w:szCs w:val="48"/>
      <w:lang w:eastAsia="en-AU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022BF"/>
    <w:rPr>
      <w:rFonts w:ascii="Times New Roman" w:eastAsia="Times New Roman" w:hAnsi="Times New Roman" w:cs="Times New Roman"/>
      <w:b/>
      <w:bCs/>
      <w:kern w:val="0"/>
      <w:sz w:val="36"/>
      <w:szCs w:val="36"/>
      <w:lang w:eastAsia="en-AU"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A022BF"/>
    <w:rPr>
      <w:rFonts w:ascii="Times New Roman" w:eastAsia="Times New Roman" w:hAnsi="Times New Roman" w:cs="Times New Roman"/>
      <w:b/>
      <w:bCs/>
      <w:kern w:val="0"/>
      <w:sz w:val="24"/>
      <w:szCs w:val="24"/>
      <w:lang w:eastAsia="en-AU" w:bidi="he-IL"/>
    </w:rPr>
  </w:style>
  <w:style w:type="character" w:customStyle="1" w:styleId="Heading6Char">
    <w:name w:val="Heading 6 Char"/>
    <w:basedOn w:val="DefaultParagraphFont"/>
    <w:link w:val="Heading6"/>
    <w:uiPriority w:val="9"/>
    <w:rsid w:val="00A022BF"/>
    <w:rPr>
      <w:rFonts w:ascii="Times New Roman" w:eastAsia="Times New Roman" w:hAnsi="Times New Roman" w:cs="Times New Roman"/>
      <w:b/>
      <w:bCs/>
      <w:kern w:val="0"/>
      <w:sz w:val="15"/>
      <w:szCs w:val="15"/>
      <w:lang w:eastAsia="en-AU" w:bidi="he-IL"/>
    </w:rPr>
  </w:style>
  <w:style w:type="character" w:styleId="Hyperlink">
    <w:name w:val="Hyperlink"/>
    <w:basedOn w:val="DefaultParagraphFont"/>
    <w:uiPriority w:val="99"/>
    <w:semiHidden/>
    <w:unhideWhenUsed/>
    <w:rsid w:val="00A022BF"/>
    <w:rPr>
      <w:color w:val="0000FF"/>
      <w:u w:val="single"/>
    </w:rPr>
  </w:style>
  <w:style w:type="character" w:customStyle="1" w:styleId="series-label">
    <w:name w:val="series-label"/>
    <w:basedOn w:val="DefaultParagraphFont"/>
    <w:rsid w:val="00A022BF"/>
  </w:style>
  <w:style w:type="character" w:customStyle="1" w:styleId="series-volume">
    <w:name w:val="series-volume"/>
    <w:basedOn w:val="DefaultParagraphFont"/>
    <w:rsid w:val="00A022BF"/>
  </w:style>
  <w:style w:type="character" w:customStyle="1" w:styleId="creator-type-label">
    <w:name w:val="creator-type-label"/>
    <w:basedOn w:val="DefaultParagraphFont"/>
    <w:rsid w:val="00A022BF"/>
  </w:style>
  <w:style w:type="character" w:customStyle="1" w:styleId="contributor-unlinked">
    <w:name w:val="contributor-unlinked"/>
    <w:basedOn w:val="DefaultParagraphFont"/>
    <w:rsid w:val="00A022BF"/>
  </w:style>
  <w:style w:type="character" w:customStyle="1" w:styleId="contributor-separator">
    <w:name w:val="contributor-separator"/>
    <w:basedOn w:val="DefaultParagraphFont"/>
    <w:rsid w:val="00A022BF"/>
  </w:style>
  <w:style w:type="character" w:customStyle="1" w:styleId="typography-body">
    <w:name w:val="typography-body"/>
    <w:basedOn w:val="DefaultParagraphFont"/>
    <w:rsid w:val="00A022BF"/>
  </w:style>
  <w:style w:type="character" w:customStyle="1" w:styleId="offer-price">
    <w:name w:val="offer-price"/>
    <w:basedOn w:val="DefaultParagraphFont"/>
    <w:rsid w:val="00A022BF"/>
  </w:style>
  <w:style w:type="paragraph" w:styleId="NormalWeb">
    <w:name w:val="Normal (Web)"/>
    <w:basedOn w:val="Normal"/>
    <w:uiPriority w:val="99"/>
    <w:semiHidden/>
    <w:unhideWhenUsed/>
    <w:rsid w:val="00A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he-IL"/>
    </w:rPr>
  </w:style>
  <w:style w:type="paragraph" w:customStyle="1" w:styleId="active">
    <w:name w:val="active"/>
    <w:basedOn w:val="Normal"/>
    <w:rsid w:val="00A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he-IL"/>
    </w:rPr>
  </w:style>
  <w:style w:type="paragraph" w:customStyle="1" w:styleId="c-tabstab">
    <w:name w:val="c-tabs__tab"/>
    <w:basedOn w:val="Normal"/>
    <w:rsid w:val="00A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he-IL"/>
    </w:rPr>
  </w:style>
  <w:style w:type="paragraph" w:customStyle="1" w:styleId="type-chapter">
    <w:name w:val="type-chapter"/>
    <w:basedOn w:val="Normal"/>
    <w:rsid w:val="00A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he-IL"/>
    </w:rPr>
  </w:style>
  <w:style w:type="character" w:styleId="Emphasis">
    <w:name w:val="Emphasis"/>
    <w:basedOn w:val="DefaultParagraphFont"/>
    <w:uiPriority w:val="20"/>
    <w:qFormat/>
    <w:rsid w:val="00A02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9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9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8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2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5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9277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61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68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58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08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14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4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139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1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67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83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0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2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44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5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4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1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51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5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4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621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29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76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9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708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400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60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7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02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1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1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8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5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0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24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802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9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8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69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9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00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0351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7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6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89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9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2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56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7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658">
                      <w:marLeft w:val="12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17" w:color="auto"/>
                            <w:bottom w:val="none" w:sz="0" w:space="12" w:color="auto"/>
                            <w:right w:val="none" w:sz="0" w:space="17" w:color="auto"/>
                          </w:divBdr>
                          <w:divsChild>
                            <w:div w:id="591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7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3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2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8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6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0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46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32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17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9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73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78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67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625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72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601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948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435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4232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3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010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66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53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795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96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2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55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03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4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63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8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42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8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5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56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39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30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160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183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456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504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5692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050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6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144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30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591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623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4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5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8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5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44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1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08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73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66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3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581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769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4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489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1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564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13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507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960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205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126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960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97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97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23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7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6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6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6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06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43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3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56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153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870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552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712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93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491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813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76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924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4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584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236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89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4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48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86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97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0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87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331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45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82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6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47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513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19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053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8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2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5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026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992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986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4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5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7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14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1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58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87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35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0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58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78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50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15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796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74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67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089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30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30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72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697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698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95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18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7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9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2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51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263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23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61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8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8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578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50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9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350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918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653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7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263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882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956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82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7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0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12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4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12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9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530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2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74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79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751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77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3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15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116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330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49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91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22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377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46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6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1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13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1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96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561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98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64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6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75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73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80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98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2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337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589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2987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70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34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95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804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68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.com/search?f_0=author&amp;q_0=C.L.+Crouch" TargetMode="External"/><Relationship Id="rId13" Type="http://schemas.openxmlformats.org/officeDocument/2006/relationships/hyperlink" Target="https://brill.com/flyer/title/21446?print=pdf&amp;pdfGenerator=headless_chrome" TargetMode="External"/><Relationship Id="rId18" Type="http://schemas.openxmlformats.org/officeDocument/2006/relationships/hyperlink" Target="https://brill.com/search?f_0=author&amp;q_0=C.L.+Crouch" TargetMode="External"/><Relationship Id="rId26" Type="http://schemas.openxmlformats.org/officeDocument/2006/relationships/hyperlink" Target="https://brill.com/search?f_0=author&amp;q_0=Maria+Ana+T.+Valdez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rill.com/search?f_0=author&amp;q_0=C.+L.+Crouch" TargetMode="External"/><Relationship Id="rId34" Type="http://schemas.openxmlformats.org/officeDocument/2006/relationships/hyperlink" Target="https://brill.com/search?f_0=author&amp;q_0=Hugh+Pyper" TargetMode="External"/><Relationship Id="rId7" Type="http://schemas.openxmlformats.org/officeDocument/2006/relationships/hyperlink" Target="https://brill.com/view/serial/BINS" TargetMode="External"/><Relationship Id="rId12" Type="http://schemas.openxmlformats.org/officeDocument/2006/relationships/hyperlink" Target="https://brill.com/configurable/content.configurablecontentpagebody.configurableindexcard.offerselector.addtocartbutton.basebutton:addtocart/$002ftitle$002f21446/e9932bb8-5d74-447b-9b0c-122b0cd8b5d1/EBK/959617/EUR-NET/NET/$002fedcollbook$002ftitle$002f21446?t:ac=title$002f21446" TargetMode="External"/><Relationship Id="rId17" Type="http://schemas.openxmlformats.org/officeDocument/2006/relationships/hyperlink" Target="https://brill.com/display/book/edcoll/9789004259126/B9789004259126_001.xml" TargetMode="External"/><Relationship Id="rId25" Type="http://schemas.openxmlformats.org/officeDocument/2006/relationships/hyperlink" Target="https://brill.com/display/book/edcoll/9789004259126/B9789004259126_004.xml" TargetMode="External"/><Relationship Id="rId33" Type="http://schemas.openxmlformats.org/officeDocument/2006/relationships/hyperlink" Target="https://brill.com/display/book/edcoll/9789004259126/B9789004259126_008.x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ill.com/edcollbook/title/21446" TargetMode="External"/><Relationship Id="rId20" Type="http://schemas.openxmlformats.org/officeDocument/2006/relationships/hyperlink" Target="https://brill.com/display/book/edcoll/9789004259126/B9789004259126_002.xml" TargetMode="External"/><Relationship Id="rId29" Type="http://schemas.openxmlformats.org/officeDocument/2006/relationships/hyperlink" Target="https://brill.com/display/book/edcoll/9789004259126/B9789004259126_006.x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rill.com/saml/wayf?target=/edcollbook/title/21446" TargetMode="External"/><Relationship Id="rId24" Type="http://schemas.openxmlformats.org/officeDocument/2006/relationships/hyperlink" Target="https://brill.com/search?f_0=author&amp;q_0=Yvonne+Sherwood" TargetMode="External"/><Relationship Id="rId32" Type="http://schemas.openxmlformats.org/officeDocument/2006/relationships/hyperlink" Target="https://brill.com/search?f_0=author&amp;q_0=Hendrik+Bosman" TargetMode="External"/><Relationship Id="rId37" Type="http://schemas.openxmlformats.org/officeDocument/2006/relationships/hyperlink" Target="https://brill.com/search?f_0=author&amp;q_0=Jonathan+St%C3%B6kl" TargetMode="External"/><Relationship Id="rId5" Type="http://schemas.openxmlformats.org/officeDocument/2006/relationships/hyperlink" Target="https://brill.com/edcollbook/title/21446" TargetMode="External"/><Relationship Id="rId15" Type="http://schemas.openxmlformats.org/officeDocument/2006/relationships/hyperlink" Target="https://brill.com/edcollbook/title/21446" TargetMode="External"/><Relationship Id="rId23" Type="http://schemas.openxmlformats.org/officeDocument/2006/relationships/hyperlink" Target="https://brill.com/display/book/edcoll/9789004259126/B9789004259126_003.xml" TargetMode="External"/><Relationship Id="rId28" Type="http://schemas.openxmlformats.org/officeDocument/2006/relationships/hyperlink" Target="https://brill.com/search?f_0=author&amp;q_0=Mark+Somos" TargetMode="External"/><Relationship Id="rId36" Type="http://schemas.openxmlformats.org/officeDocument/2006/relationships/hyperlink" Target="https://brill.com/search?f_0=author&amp;q_0=C.L.+Crouch" TargetMode="External"/><Relationship Id="rId10" Type="http://schemas.openxmlformats.org/officeDocument/2006/relationships/hyperlink" Target="https://brill.com/edcollbook/title/21446" TargetMode="External"/><Relationship Id="rId19" Type="http://schemas.openxmlformats.org/officeDocument/2006/relationships/hyperlink" Target="https://brill.com/search?f_0=author&amp;q_0=Jonathan+St%C3%B6kl" TargetMode="External"/><Relationship Id="rId31" Type="http://schemas.openxmlformats.org/officeDocument/2006/relationships/hyperlink" Target="https://brill.com/display/book/edcoll/9789004259126/B9789004259126_007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ll.com/search?f_0=author&amp;q_0=Jonathan+St%C3%B6kl" TargetMode="External"/><Relationship Id="rId14" Type="http://schemas.openxmlformats.org/officeDocument/2006/relationships/hyperlink" Target="https://www.copyright.com/openurl.do?ISBN=9789004259126&amp;WT.mc.id=Brill" TargetMode="External"/><Relationship Id="rId22" Type="http://schemas.openxmlformats.org/officeDocument/2006/relationships/hyperlink" Target="https://brill.com/search?f_0=author&amp;q_0=Jonathan+St%C3%B6kl" TargetMode="External"/><Relationship Id="rId27" Type="http://schemas.openxmlformats.org/officeDocument/2006/relationships/hyperlink" Target="https://brill.com/display/book/edcoll/9789004259126/B9789004259126_005.xml" TargetMode="External"/><Relationship Id="rId30" Type="http://schemas.openxmlformats.org/officeDocument/2006/relationships/hyperlink" Target="https://brill.com/search?f_0=author&amp;q_0=Andrew+Mein" TargetMode="External"/><Relationship Id="rId35" Type="http://schemas.openxmlformats.org/officeDocument/2006/relationships/hyperlink" Target="https://brill.com/display/book/edcoll/9789004259126/B9789004259126_009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2023-08-19T23:16:00Z</dcterms:created>
  <dcterms:modified xsi:type="dcterms:W3CDTF">2023-08-19T23:18:00Z</dcterms:modified>
</cp:coreProperties>
</file>